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280" w:afterLines="50"/>
        <w:jc w:val="center"/>
        <w:rPr>
          <w:rFonts w:eastAsia="黑体"/>
          <w:bCs/>
          <w:color w:val="000000" w:themeColor="text1"/>
          <w:sz w:val="36"/>
          <w:szCs w:val="36"/>
          <w14:textFill>
            <w14:solidFill>
              <w14:schemeClr w14:val="tx1"/>
            </w14:solidFill>
          </w14:textFill>
        </w:rPr>
      </w:pPr>
      <w:r>
        <w:rPr>
          <w:rFonts w:hint="eastAsia" w:eastAsia="黑体"/>
          <w:bCs/>
          <w:color w:val="000000" w:themeColor="text1"/>
          <w:sz w:val="36"/>
          <w:szCs w:val="36"/>
          <w14:textFill>
            <w14:solidFill>
              <w14:schemeClr w14:val="tx1"/>
            </w14:solidFill>
          </w14:textFill>
        </w:rPr>
        <w:t>科学技术成果鉴定</w:t>
      </w:r>
      <w:r>
        <w:rPr>
          <w:rFonts w:eastAsia="黑体"/>
          <w:bCs/>
          <w:color w:val="000000" w:themeColor="text1"/>
          <w:sz w:val="36"/>
          <w:szCs w:val="36"/>
          <w14:textFill>
            <w14:solidFill>
              <w14:schemeClr w14:val="tx1"/>
            </w14:solidFill>
          </w14:textFill>
        </w:rPr>
        <w:t>资料准备</w:t>
      </w:r>
      <w:r>
        <w:rPr>
          <w:rFonts w:hint="eastAsia" w:eastAsia="黑体"/>
          <w:bCs/>
          <w:color w:val="000000" w:themeColor="text1"/>
          <w:sz w:val="36"/>
          <w:szCs w:val="36"/>
          <w14:textFill>
            <w14:solidFill>
              <w14:schemeClr w14:val="tx1"/>
            </w14:solidFill>
          </w14:textFill>
        </w:rPr>
        <w:t>要求</w:t>
      </w:r>
    </w:p>
    <w:p>
      <w:pPr>
        <w:ind w:firstLine="570"/>
        <w:rPr>
          <w:color w:val="000000" w:themeColor="text1"/>
          <w:szCs w:val="28"/>
          <w14:textFill>
            <w14:solidFill>
              <w14:schemeClr w14:val="tx1"/>
            </w14:solidFill>
          </w14:textFill>
        </w:rPr>
      </w:pPr>
      <w:r>
        <w:rPr>
          <w:color w:val="000000" w:themeColor="text1"/>
          <w:szCs w:val="28"/>
          <w14:textFill>
            <w14:solidFill>
              <w14:schemeClr w14:val="tx1"/>
            </w14:solidFill>
          </w14:textFill>
        </w:rPr>
        <w:t>鉴定按“科技成果鉴定”和“新产品鉴定”两类</w:t>
      </w:r>
      <w:r>
        <w:rPr>
          <w:rFonts w:hint="eastAsia"/>
          <w:color w:val="000000" w:themeColor="text1"/>
          <w:szCs w:val="28"/>
          <w14:textFill>
            <w14:solidFill>
              <w14:schemeClr w14:val="tx1"/>
            </w14:solidFill>
          </w14:textFill>
        </w:rPr>
        <w:t>资料</w:t>
      </w:r>
      <w:r>
        <w:rPr>
          <w:color w:val="000000" w:themeColor="text1"/>
          <w:szCs w:val="28"/>
          <w14:textFill>
            <w14:solidFill>
              <w14:schemeClr w14:val="tx1"/>
            </w14:solidFill>
          </w14:textFill>
        </w:rPr>
        <w:t>要求略有不同，一般要求有以下</w:t>
      </w:r>
      <w:r>
        <w:rPr>
          <w:rFonts w:hint="eastAsia"/>
          <w:color w:val="000000" w:themeColor="text1"/>
          <w:szCs w:val="28"/>
          <w14:textFill>
            <w14:solidFill>
              <w14:schemeClr w14:val="tx1"/>
            </w14:solidFill>
          </w14:textFill>
        </w:rPr>
        <w:t>内容</w:t>
      </w:r>
      <w:r>
        <w:rPr>
          <w:color w:val="000000" w:themeColor="text1"/>
          <w:szCs w:val="28"/>
          <w14:textFill>
            <w14:solidFill>
              <w14:schemeClr w14:val="tx1"/>
            </w14:solidFill>
          </w14:textFill>
        </w:rPr>
        <w:t>：</w:t>
      </w:r>
    </w:p>
    <w:p>
      <w:pPr>
        <w:ind w:firstLine="570"/>
        <w:rPr>
          <w:b/>
          <w:color w:val="000000" w:themeColor="text1"/>
          <w:szCs w:val="28"/>
          <w14:textFill>
            <w14:solidFill>
              <w14:schemeClr w14:val="tx1"/>
            </w14:solidFill>
          </w14:textFill>
        </w:rPr>
      </w:pPr>
      <w:r>
        <w:rPr>
          <w:b/>
          <w:color w:val="000000" w:themeColor="text1"/>
          <w:szCs w:val="28"/>
          <w14:textFill>
            <w14:solidFill>
              <w14:schemeClr w14:val="tx1"/>
            </w14:solidFill>
          </w14:textFill>
        </w:rPr>
        <w:t>1、鉴定大纲</w:t>
      </w:r>
    </w:p>
    <w:p>
      <w:pPr>
        <w:ind w:firstLine="570"/>
        <w:rPr>
          <w:rFonts w:hint="eastAsia"/>
          <w:color w:val="000000" w:themeColor="text1"/>
          <w:szCs w:val="28"/>
          <w14:textFill>
            <w14:solidFill>
              <w14:schemeClr w14:val="tx1"/>
            </w14:solidFill>
          </w14:textFill>
        </w:rPr>
      </w:pPr>
      <w:r>
        <w:rPr>
          <w:rFonts w:hint="eastAsia"/>
          <w:color w:val="000000" w:themeColor="text1"/>
          <w:szCs w:val="28"/>
          <w14:textFill>
            <w14:solidFill>
              <w14:schemeClr w14:val="tx1"/>
            </w14:solidFill>
          </w14:textFill>
        </w:rPr>
        <w:t>鉴定大纲由鉴定委员会提出，内容包括：</w:t>
      </w:r>
    </w:p>
    <w:p>
      <w:pPr>
        <w:ind w:firstLine="570"/>
        <w:rPr>
          <w:rFonts w:hint="eastAsia"/>
          <w:color w:val="000000" w:themeColor="text1"/>
          <w:szCs w:val="28"/>
          <w14:textFill>
            <w14:solidFill>
              <w14:schemeClr w14:val="tx1"/>
            </w14:solidFill>
          </w14:textFill>
        </w:rPr>
      </w:pPr>
      <w:r>
        <w:rPr>
          <w:rFonts w:hint="eastAsia"/>
          <w:color w:val="000000" w:themeColor="text1"/>
          <w:szCs w:val="28"/>
          <w:lang w:eastAsia="zh-CN"/>
          <w14:textFill>
            <w14:solidFill>
              <w14:schemeClr w14:val="tx1"/>
            </w14:solidFill>
          </w14:textFill>
        </w:rPr>
        <w:t>（</w:t>
      </w:r>
      <w:r>
        <w:rPr>
          <w:rFonts w:hint="eastAsia"/>
          <w:color w:val="000000" w:themeColor="text1"/>
          <w:szCs w:val="28"/>
          <w:lang w:val="en-US" w:eastAsia="zh-CN"/>
          <w14:textFill>
            <w14:solidFill>
              <w14:schemeClr w14:val="tx1"/>
            </w14:solidFill>
          </w14:textFill>
        </w:rPr>
        <w:t>1</w:t>
      </w:r>
      <w:r>
        <w:rPr>
          <w:rFonts w:hint="eastAsia"/>
          <w:color w:val="000000" w:themeColor="text1"/>
          <w:szCs w:val="28"/>
          <w:lang w:eastAsia="zh-CN"/>
          <w14:textFill>
            <w14:solidFill>
              <w14:schemeClr w14:val="tx1"/>
            </w14:solidFill>
          </w14:textFill>
        </w:rPr>
        <w:t>）</w:t>
      </w:r>
      <w:r>
        <w:rPr>
          <w:rFonts w:hint="eastAsia"/>
          <w:color w:val="000000" w:themeColor="text1"/>
          <w:szCs w:val="28"/>
          <w14:textFill>
            <w14:solidFill>
              <w14:schemeClr w14:val="tx1"/>
            </w14:solidFill>
          </w14:textFill>
        </w:rPr>
        <w:t>成果名称：（应与《鉴定申请表》中名称一致）</w:t>
      </w:r>
    </w:p>
    <w:p>
      <w:pPr>
        <w:ind w:firstLine="570"/>
        <w:rPr>
          <w:rFonts w:hint="eastAsia"/>
          <w:color w:val="000000" w:themeColor="text1"/>
          <w:szCs w:val="28"/>
          <w14:textFill>
            <w14:solidFill>
              <w14:schemeClr w14:val="tx1"/>
            </w14:solidFill>
          </w14:textFill>
        </w:rPr>
      </w:pPr>
      <w:r>
        <w:rPr>
          <w:rFonts w:hint="eastAsia"/>
          <w:color w:val="000000" w:themeColor="text1"/>
          <w:szCs w:val="28"/>
          <w14:textFill>
            <w14:solidFill>
              <w14:schemeClr w14:val="tx1"/>
            </w14:solidFill>
          </w14:textFill>
        </w:rPr>
        <w:t> </w:t>
      </w:r>
      <w:r>
        <w:rPr>
          <w:rFonts w:hint="eastAsia"/>
          <w:color w:val="000000" w:themeColor="text1"/>
          <w:szCs w:val="28"/>
          <w:lang w:eastAsia="zh-CN"/>
          <w14:textFill>
            <w14:solidFill>
              <w14:schemeClr w14:val="tx1"/>
            </w14:solidFill>
          </w14:textFill>
        </w:rPr>
        <w:t>（</w:t>
      </w:r>
      <w:r>
        <w:rPr>
          <w:rFonts w:hint="eastAsia"/>
          <w:color w:val="000000" w:themeColor="text1"/>
          <w:szCs w:val="28"/>
          <w:lang w:val="en-US" w:eastAsia="zh-CN"/>
          <w14:textFill>
            <w14:solidFill>
              <w14:schemeClr w14:val="tx1"/>
            </w14:solidFill>
          </w14:textFill>
        </w:rPr>
        <w:t>2</w:t>
      </w:r>
      <w:r>
        <w:rPr>
          <w:rFonts w:hint="eastAsia"/>
          <w:color w:val="000000" w:themeColor="text1"/>
          <w:szCs w:val="28"/>
          <w:lang w:eastAsia="zh-CN"/>
          <w14:textFill>
            <w14:solidFill>
              <w14:schemeClr w14:val="tx1"/>
            </w14:solidFill>
          </w14:textFill>
        </w:rPr>
        <w:t>）</w:t>
      </w:r>
      <w:r>
        <w:rPr>
          <w:rFonts w:hint="eastAsia"/>
          <w:color w:val="000000" w:themeColor="text1"/>
          <w:szCs w:val="28"/>
          <w14:textFill>
            <w14:solidFill>
              <w14:schemeClr w14:val="tx1"/>
            </w14:solidFill>
          </w14:textFill>
        </w:rPr>
        <w:t>成果来源：（计划内项目填写计划下达部门及文号、项目号，计划外项目填写“自选”）</w:t>
      </w:r>
    </w:p>
    <w:p>
      <w:pPr>
        <w:ind w:firstLine="570"/>
        <w:rPr>
          <w:rFonts w:hint="eastAsia"/>
          <w:color w:val="000000" w:themeColor="text1"/>
          <w:szCs w:val="28"/>
          <w14:textFill>
            <w14:solidFill>
              <w14:schemeClr w14:val="tx1"/>
            </w14:solidFill>
          </w14:textFill>
        </w:rPr>
      </w:pPr>
      <w:r>
        <w:rPr>
          <w:rFonts w:hint="eastAsia"/>
          <w:color w:val="000000" w:themeColor="text1"/>
          <w:szCs w:val="28"/>
          <w14:textFill>
            <w14:solidFill>
              <w14:schemeClr w14:val="tx1"/>
            </w14:solidFill>
          </w14:textFill>
        </w:rPr>
        <w:t> </w:t>
      </w:r>
      <w:r>
        <w:rPr>
          <w:rFonts w:hint="eastAsia"/>
          <w:color w:val="000000" w:themeColor="text1"/>
          <w:szCs w:val="28"/>
          <w:lang w:eastAsia="zh-CN"/>
          <w14:textFill>
            <w14:solidFill>
              <w14:schemeClr w14:val="tx1"/>
            </w14:solidFill>
          </w14:textFill>
        </w:rPr>
        <w:t>（</w:t>
      </w:r>
      <w:r>
        <w:rPr>
          <w:rFonts w:hint="eastAsia"/>
          <w:color w:val="000000" w:themeColor="text1"/>
          <w:szCs w:val="28"/>
          <w:lang w:val="en-US" w:eastAsia="zh-CN"/>
          <w14:textFill>
            <w14:solidFill>
              <w14:schemeClr w14:val="tx1"/>
            </w14:solidFill>
          </w14:textFill>
        </w:rPr>
        <w:t>3</w:t>
      </w:r>
      <w:r>
        <w:rPr>
          <w:rFonts w:hint="eastAsia"/>
          <w:color w:val="000000" w:themeColor="text1"/>
          <w:szCs w:val="28"/>
          <w:lang w:eastAsia="zh-CN"/>
          <w14:textFill>
            <w14:solidFill>
              <w14:schemeClr w14:val="tx1"/>
            </w14:solidFill>
          </w14:textFill>
        </w:rPr>
        <w:t>）</w:t>
      </w:r>
      <w:r>
        <w:rPr>
          <w:rFonts w:hint="eastAsia"/>
          <w:color w:val="000000" w:themeColor="text1"/>
          <w:szCs w:val="28"/>
          <w14:textFill>
            <w14:solidFill>
              <w14:schemeClr w14:val="tx1"/>
            </w14:solidFill>
          </w14:textFill>
        </w:rPr>
        <w:t>鉴定依据：（包括计划任务书或技术合同书，产品应达到的技术标准等）</w:t>
      </w:r>
    </w:p>
    <w:p>
      <w:pPr>
        <w:ind w:firstLine="570"/>
        <w:rPr>
          <w:rFonts w:hint="eastAsia"/>
          <w:color w:val="000000" w:themeColor="text1"/>
          <w:szCs w:val="28"/>
          <w14:textFill>
            <w14:solidFill>
              <w14:schemeClr w14:val="tx1"/>
            </w14:solidFill>
          </w14:textFill>
        </w:rPr>
      </w:pPr>
      <w:r>
        <w:rPr>
          <w:rFonts w:hint="eastAsia"/>
          <w:color w:val="000000" w:themeColor="text1"/>
          <w:szCs w:val="28"/>
          <w14:textFill>
            <w14:solidFill>
              <w14:schemeClr w14:val="tx1"/>
            </w14:solidFill>
          </w14:textFill>
        </w:rPr>
        <w:t> </w:t>
      </w:r>
      <w:r>
        <w:rPr>
          <w:rFonts w:hint="eastAsia"/>
          <w:color w:val="000000" w:themeColor="text1"/>
          <w:szCs w:val="28"/>
          <w:lang w:eastAsia="zh-CN"/>
          <w14:textFill>
            <w14:solidFill>
              <w14:schemeClr w14:val="tx1"/>
            </w14:solidFill>
          </w14:textFill>
        </w:rPr>
        <w:t>（</w:t>
      </w:r>
      <w:r>
        <w:rPr>
          <w:rFonts w:hint="eastAsia"/>
          <w:color w:val="000000" w:themeColor="text1"/>
          <w:szCs w:val="28"/>
          <w:lang w:val="en-US" w:eastAsia="zh-CN"/>
          <w14:textFill>
            <w14:solidFill>
              <w14:schemeClr w14:val="tx1"/>
            </w14:solidFill>
          </w14:textFill>
        </w:rPr>
        <w:t>4</w:t>
      </w:r>
      <w:r>
        <w:rPr>
          <w:rFonts w:hint="eastAsia"/>
          <w:color w:val="000000" w:themeColor="text1"/>
          <w:szCs w:val="28"/>
          <w:lang w:eastAsia="zh-CN"/>
          <w14:textFill>
            <w14:solidFill>
              <w14:schemeClr w14:val="tx1"/>
            </w14:solidFill>
          </w14:textFill>
        </w:rPr>
        <w:t>）</w:t>
      </w:r>
      <w:r>
        <w:rPr>
          <w:rFonts w:hint="eastAsia"/>
          <w:color w:val="000000" w:themeColor="text1"/>
          <w:szCs w:val="28"/>
          <w14:textFill>
            <w14:solidFill>
              <w14:schemeClr w14:val="tx1"/>
            </w14:solidFill>
          </w14:textFill>
        </w:rPr>
        <w:t>鉴定目的及内容：</w:t>
      </w:r>
    </w:p>
    <w:p>
      <w:pPr>
        <w:ind w:firstLine="570"/>
        <w:rPr>
          <w:rFonts w:hint="eastAsia"/>
          <w:color w:val="000000" w:themeColor="text1"/>
          <w:szCs w:val="28"/>
          <w14:textFill>
            <w14:solidFill>
              <w14:schemeClr w14:val="tx1"/>
            </w14:solidFill>
          </w14:textFill>
        </w:rPr>
      </w:pPr>
      <w:r>
        <w:rPr>
          <w:rFonts w:hint="eastAsia"/>
          <w:color w:val="000000" w:themeColor="text1"/>
          <w:szCs w:val="28"/>
          <w14:textFill>
            <w14:solidFill>
              <w14:schemeClr w14:val="tx1"/>
            </w14:solidFill>
          </w14:textFill>
        </w:rPr>
        <w:t>    ①是否完成合同书或计划任务书要求的指标，技术资料是否齐全完整并符合有关规定；</w:t>
      </w:r>
    </w:p>
    <w:p>
      <w:pPr>
        <w:ind w:firstLine="570"/>
        <w:rPr>
          <w:rFonts w:hint="eastAsia"/>
          <w:color w:val="000000" w:themeColor="text1"/>
          <w:szCs w:val="28"/>
          <w14:textFill>
            <w14:solidFill>
              <w14:schemeClr w14:val="tx1"/>
            </w14:solidFill>
          </w14:textFill>
        </w:rPr>
      </w:pPr>
      <w:r>
        <w:rPr>
          <w:rFonts w:hint="eastAsia"/>
          <w:color w:val="000000" w:themeColor="text1"/>
          <w:szCs w:val="28"/>
          <w14:textFill>
            <w14:solidFill>
              <w14:schemeClr w14:val="tx1"/>
            </w14:solidFill>
          </w14:textFill>
        </w:rPr>
        <w:t>    ②审查研究试验技术方案、产品性能、工艺路线的合理性、可行性；</w:t>
      </w:r>
    </w:p>
    <w:p>
      <w:pPr>
        <w:ind w:firstLine="570"/>
        <w:rPr>
          <w:rFonts w:hint="eastAsia"/>
          <w:color w:val="000000" w:themeColor="text1"/>
          <w:szCs w:val="28"/>
          <w14:textFill>
            <w14:solidFill>
              <w14:schemeClr w14:val="tx1"/>
            </w14:solidFill>
          </w14:textFill>
        </w:rPr>
      </w:pPr>
      <w:r>
        <w:rPr>
          <w:rFonts w:hint="eastAsia"/>
          <w:color w:val="000000" w:themeColor="text1"/>
          <w:szCs w:val="28"/>
          <w14:textFill>
            <w14:solidFill>
              <w14:schemeClr w14:val="tx1"/>
            </w14:solidFill>
          </w14:textFill>
        </w:rPr>
        <w:t>    ③技术成果的创造性、先进性和成熟程度，推广应用价值及前景；</w:t>
      </w:r>
    </w:p>
    <w:p>
      <w:pPr>
        <w:ind w:firstLine="570"/>
        <w:rPr>
          <w:rFonts w:hint="eastAsia"/>
          <w:color w:val="000000" w:themeColor="text1"/>
          <w:szCs w:val="28"/>
          <w14:textFill>
            <w14:solidFill>
              <w14:schemeClr w14:val="tx1"/>
            </w14:solidFill>
          </w14:textFill>
        </w:rPr>
      </w:pPr>
      <w:r>
        <w:rPr>
          <w:rFonts w:hint="eastAsia"/>
          <w:color w:val="000000" w:themeColor="text1"/>
          <w:szCs w:val="28"/>
          <w14:textFill>
            <w14:solidFill>
              <w14:schemeClr w14:val="tx1"/>
            </w14:solidFill>
          </w14:textFill>
        </w:rPr>
        <w:t>    ④对成果作出总体技术性能、技术水平的评价；</w:t>
      </w:r>
    </w:p>
    <w:p>
      <w:pPr>
        <w:ind w:firstLine="570"/>
        <w:rPr>
          <w:rFonts w:hint="eastAsia"/>
          <w:color w:val="000000" w:themeColor="text1"/>
          <w:szCs w:val="28"/>
          <w14:textFill>
            <w14:solidFill>
              <w14:schemeClr w14:val="tx1"/>
            </w14:solidFill>
          </w14:textFill>
        </w:rPr>
      </w:pPr>
      <w:r>
        <w:rPr>
          <w:rFonts w:hint="eastAsia"/>
          <w:color w:val="000000" w:themeColor="text1"/>
          <w:szCs w:val="28"/>
          <w14:textFill>
            <w14:solidFill>
              <w14:schemeClr w14:val="tx1"/>
            </w14:solidFill>
          </w14:textFill>
        </w:rPr>
        <w:t>    ⑤存在问题及改进意见。</w:t>
      </w:r>
    </w:p>
    <w:p>
      <w:pPr>
        <w:ind w:firstLine="560" w:firstLineChars="200"/>
        <w:rPr>
          <w:rFonts w:hint="eastAsia"/>
          <w:color w:val="000000" w:themeColor="text1"/>
          <w:szCs w:val="28"/>
          <w14:textFill>
            <w14:solidFill>
              <w14:schemeClr w14:val="tx1"/>
            </w14:solidFill>
          </w14:textFill>
        </w:rPr>
      </w:pPr>
      <w:r>
        <w:rPr>
          <w:rFonts w:hint="eastAsia"/>
          <w:color w:val="000000" w:themeColor="text1"/>
          <w:szCs w:val="28"/>
          <w14:textFill>
            <w14:solidFill>
              <w14:schemeClr w14:val="tx1"/>
            </w14:solidFill>
          </w14:textFill>
        </w:rPr>
        <w:t>  </w:t>
      </w:r>
      <w:r>
        <w:rPr>
          <w:rFonts w:hint="eastAsia"/>
          <w:color w:val="000000" w:themeColor="text1"/>
          <w:szCs w:val="28"/>
          <w:lang w:eastAsia="zh-CN"/>
          <w14:textFill>
            <w14:solidFill>
              <w14:schemeClr w14:val="tx1"/>
            </w14:solidFill>
          </w14:textFill>
        </w:rPr>
        <w:t>（</w:t>
      </w:r>
      <w:r>
        <w:rPr>
          <w:rFonts w:hint="eastAsia"/>
          <w:color w:val="000000" w:themeColor="text1"/>
          <w:szCs w:val="28"/>
          <w:lang w:val="en-US" w:eastAsia="zh-CN"/>
          <w14:textFill>
            <w14:solidFill>
              <w14:schemeClr w14:val="tx1"/>
            </w14:solidFill>
          </w14:textFill>
        </w:rPr>
        <w:t>5</w:t>
      </w:r>
      <w:r>
        <w:rPr>
          <w:rFonts w:hint="eastAsia"/>
          <w:color w:val="000000" w:themeColor="text1"/>
          <w:szCs w:val="28"/>
          <w:lang w:eastAsia="zh-CN"/>
          <w14:textFill>
            <w14:solidFill>
              <w14:schemeClr w14:val="tx1"/>
            </w14:solidFill>
          </w14:textFill>
        </w:rPr>
        <w:t>）</w:t>
      </w:r>
      <w:r>
        <w:rPr>
          <w:rFonts w:hint="eastAsia"/>
          <w:color w:val="000000" w:themeColor="text1"/>
          <w:szCs w:val="28"/>
          <w14:textFill>
            <w14:solidFill>
              <w14:schemeClr w14:val="tx1"/>
            </w14:solidFill>
          </w14:textFill>
        </w:rPr>
        <w:t>鉴定形式（会议鉴定或函审鉴定）</w:t>
      </w:r>
    </w:p>
    <w:p>
      <w:pPr>
        <w:ind w:firstLine="570"/>
        <w:rPr>
          <w:rFonts w:hint="eastAsia"/>
          <w:color w:val="000000" w:themeColor="text1"/>
          <w:szCs w:val="28"/>
          <w14:textFill>
            <w14:solidFill>
              <w14:schemeClr w14:val="tx1"/>
            </w14:solidFill>
          </w14:textFill>
        </w:rPr>
      </w:pPr>
      <w:r>
        <w:rPr>
          <w:rFonts w:hint="eastAsia"/>
          <w:color w:val="000000" w:themeColor="text1"/>
          <w:szCs w:val="28"/>
          <w14:textFill>
            <w14:solidFill>
              <w14:schemeClr w14:val="tx1"/>
            </w14:solidFill>
          </w14:textFill>
        </w:rPr>
        <w:t>  </w:t>
      </w:r>
      <w:r>
        <w:rPr>
          <w:rFonts w:hint="eastAsia"/>
          <w:color w:val="000000" w:themeColor="text1"/>
          <w:szCs w:val="28"/>
          <w:lang w:eastAsia="zh-CN"/>
          <w14:textFill>
            <w14:solidFill>
              <w14:schemeClr w14:val="tx1"/>
            </w14:solidFill>
          </w14:textFill>
        </w:rPr>
        <w:t>（</w:t>
      </w:r>
      <w:r>
        <w:rPr>
          <w:rFonts w:hint="eastAsia"/>
          <w:color w:val="000000" w:themeColor="text1"/>
          <w:szCs w:val="28"/>
          <w:lang w:val="en-US" w:eastAsia="zh-CN"/>
          <w14:textFill>
            <w14:solidFill>
              <w14:schemeClr w14:val="tx1"/>
            </w14:solidFill>
          </w14:textFill>
        </w:rPr>
        <w:t>6</w:t>
      </w:r>
      <w:r>
        <w:rPr>
          <w:rFonts w:hint="eastAsia"/>
          <w:color w:val="000000" w:themeColor="text1"/>
          <w:szCs w:val="28"/>
          <w:lang w:eastAsia="zh-CN"/>
          <w14:textFill>
            <w14:solidFill>
              <w14:schemeClr w14:val="tx1"/>
            </w14:solidFill>
          </w14:textFill>
        </w:rPr>
        <w:t>）</w:t>
      </w:r>
      <w:r>
        <w:rPr>
          <w:rFonts w:hint="eastAsia"/>
          <w:color w:val="000000" w:themeColor="text1"/>
          <w:szCs w:val="28"/>
          <w14:textFill>
            <w14:solidFill>
              <w14:schemeClr w14:val="tx1"/>
            </w14:solidFill>
          </w14:textFill>
        </w:rPr>
        <w:t>鉴定程序：</w:t>
      </w:r>
    </w:p>
    <w:p>
      <w:pPr>
        <w:ind w:firstLine="570"/>
        <w:rPr>
          <w:rFonts w:hint="eastAsia"/>
          <w:color w:val="000000" w:themeColor="text1"/>
          <w:szCs w:val="28"/>
          <w14:textFill>
            <w14:solidFill>
              <w14:schemeClr w14:val="tx1"/>
            </w14:solidFill>
          </w14:textFill>
        </w:rPr>
      </w:pPr>
      <w:r>
        <w:rPr>
          <w:rFonts w:hint="eastAsia"/>
          <w:color w:val="000000" w:themeColor="text1"/>
          <w:szCs w:val="28"/>
          <w14:textFill>
            <w14:solidFill>
              <w14:schemeClr w14:val="tx1"/>
            </w14:solidFill>
          </w14:textFill>
        </w:rPr>
        <w:t>    ① 成立鉴定委员会，设主任委员1人，副主任委员、委员若干人。鉴定委员会下设资料审查组、性能测试组和鉴定意见起草组。</w:t>
      </w:r>
    </w:p>
    <w:p>
      <w:pPr>
        <w:ind w:firstLine="570"/>
        <w:rPr>
          <w:rFonts w:hint="eastAsia"/>
          <w:color w:val="000000" w:themeColor="text1"/>
          <w:szCs w:val="28"/>
          <w14:textFill>
            <w14:solidFill>
              <w14:schemeClr w14:val="tx1"/>
            </w14:solidFill>
          </w14:textFill>
        </w:rPr>
      </w:pPr>
      <w:r>
        <w:rPr>
          <w:rFonts w:hint="eastAsia"/>
          <w:color w:val="000000" w:themeColor="text1"/>
          <w:szCs w:val="28"/>
          <w14:textFill>
            <w14:solidFill>
              <w14:schemeClr w14:val="tx1"/>
            </w14:solidFill>
          </w14:textFill>
        </w:rPr>
        <w:t>    ② 听取项目完成单位汇报。</w:t>
      </w:r>
    </w:p>
    <w:p>
      <w:pPr>
        <w:ind w:firstLine="570"/>
        <w:rPr>
          <w:rFonts w:hint="eastAsia"/>
          <w:color w:val="000000" w:themeColor="text1"/>
          <w:szCs w:val="28"/>
          <w14:textFill>
            <w14:solidFill>
              <w14:schemeClr w14:val="tx1"/>
            </w14:solidFill>
          </w14:textFill>
        </w:rPr>
      </w:pPr>
      <w:r>
        <w:rPr>
          <w:rFonts w:hint="eastAsia"/>
          <w:color w:val="000000" w:themeColor="text1"/>
          <w:szCs w:val="28"/>
          <w14:textFill>
            <w14:solidFill>
              <w14:schemeClr w14:val="tx1"/>
            </w14:solidFill>
          </w14:textFill>
        </w:rPr>
        <w:t>    ③ 参观生产现场或实物演示。</w:t>
      </w:r>
    </w:p>
    <w:p>
      <w:pPr>
        <w:ind w:firstLine="570"/>
        <w:rPr>
          <w:rFonts w:hint="eastAsia"/>
          <w:color w:val="000000" w:themeColor="text1"/>
          <w:szCs w:val="28"/>
          <w14:textFill>
            <w14:solidFill>
              <w14:schemeClr w14:val="tx1"/>
            </w14:solidFill>
          </w14:textFill>
        </w:rPr>
      </w:pPr>
      <w:r>
        <w:rPr>
          <w:rFonts w:hint="eastAsia"/>
          <w:color w:val="000000" w:themeColor="text1"/>
          <w:szCs w:val="28"/>
          <w14:textFill>
            <w14:solidFill>
              <w14:schemeClr w14:val="tx1"/>
            </w14:solidFill>
          </w14:textFill>
        </w:rPr>
        <w:t>    ④ 专家提问，项目完成单位答辩。</w:t>
      </w:r>
    </w:p>
    <w:p>
      <w:pPr>
        <w:ind w:firstLine="570"/>
        <w:rPr>
          <w:rFonts w:hint="eastAsia"/>
          <w:color w:val="000000" w:themeColor="text1"/>
          <w:szCs w:val="28"/>
          <w14:textFill>
            <w14:solidFill>
              <w14:schemeClr w14:val="tx1"/>
            </w14:solidFill>
          </w14:textFill>
        </w:rPr>
      </w:pPr>
      <w:r>
        <w:rPr>
          <w:rFonts w:hint="eastAsia"/>
          <w:color w:val="000000" w:themeColor="text1"/>
          <w:szCs w:val="28"/>
          <w14:textFill>
            <w14:solidFill>
              <w14:schemeClr w14:val="tx1"/>
            </w14:solidFill>
          </w14:textFill>
        </w:rPr>
        <w:t>    ⑤ 专家起草讨论鉴定意见（项目完成单位人员回避）。</w:t>
      </w:r>
    </w:p>
    <w:p>
      <w:pPr>
        <w:ind w:firstLine="570"/>
        <w:rPr>
          <w:color w:val="000000" w:themeColor="text1"/>
          <w:szCs w:val="28"/>
          <w14:textFill>
            <w14:solidFill>
              <w14:schemeClr w14:val="tx1"/>
            </w14:solidFill>
          </w14:textFill>
        </w:rPr>
      </w:pPr>
      <w:r>
        <w:rPr>
          <w:rFonts w:hint="eastAsia"/>
          <w:color w:val="000000" w:themeColor="text1"/>
          <w:szCs w:val="28"/>
          <w14:textFill>
            <w14:solidFill>
              <w14:schemeClr w14:val="tx1"/>
            </w14:solidFill>
          </w14:textFill>
        </w:rPr>
        <w:t>    ⑥ 通过鉴定意见，专家签字。</w:t>
      </w:r>
    </w:p>
    <w:p>
      <w:pPr>
        <w:ind w:firstLine="570"/>
        <w:rPr>
          <w:b/>
          <w:color w:val="000000" w:themeColor="text1"/>
          <w:szCs w:val="28"/>
          <w14:textFill>
            <w14:solidFill>
              <w14:schemeClr w14:val="tx1"/>
            </w14:solidFill>
          </w14:textFill>
        </w:rPr>
      </w:pPr>
      <w:r>
        <w:rPr>
          <w:b/>
          <w:color w:val="000000" w:themeColor="text1"/>
          <w:szCs w:val="28"/>
          <w14:textFill>
            <w14:solidFill>
              <w14:schemeClr w14:val="tx1"/>
            </w14:solidFill>
          </w14:textFill>
        </w:rPr>
        <w:t>2、研制工作总结报告</w:t>
      </w:r>
    </w:p>
    <w:p>
      <w:pPr>
        <w:ind w:firstLine="570"/>
        <w:rPr>
          <w:color w:val="000000" w:themeColor="text1"/>
          <w:szCs w:val="28"/>
          <w14:textFill>
            <w14:solidFill>
              <w14:schemeClr w14:val="tx1"/>
            </w14:solidFill>
          </w14:textFill>
        </w:rPr>
      </w:pPr>
      <w:r>
        <w:rPr>
          <w:color w:val="000000" w:themeColor="text1"/>
          <w:szCs w:val="28"/>
          <w14:textFill>
            <w14:solidFill>
              <w14:schemeClr w14:val="tx1"/>
            </w14:solidFill>
          </w14:textFill>
        </w:rPr>
        <w:t>成果或产品的研发背景、目标、技术路线、取得的成果、水平及推广应用情况等。</w:t>
      </w:r>
    </w:p>
    <w:p>
      <w:pPr>
        <w:ind w:firstLine="570"/>
        <w:rPr>
          <w:b/>
          <w:color w:val="000000" w:themeColor="text1"/>
          <w:szCs w:val="28"/>
          <w14:textFill>
            <w14:solidFill>
              <w14:schemeClr w14:val="tx1"/>
            </w14:solidFill>
          </w14:textFill>
        </w:rPr>
      </w:pPr>
      <w:r>
        <w:rPr>
          <w:b/>
          <w:color w:val="000000" w:themeColor="text1"/>
          <w:szCs w:val="28"/>
          <w14:textFill>
            <w14:solidFill>
              <w14:schemeClr w14:val="tx1"/>
            </w14:solidFill>
          </w14:textFill>
        </w:rPr>
        <w:t>3、技术总结报告</w:t>
      </w:r>
    </w:p>
    <w:p>
      <w:pPr>
        <w:ind w:firstLine="570"/>
        <w:rPr>
          <w:color w:val="000000" w:themeColor="text1"/>
          <w:szCs w:val="28"/>
          <w14:textFill>
            <w14:solidFill>
              <w14:schemeClr w14:val="tx1"/>
            </w14:solidFill>
          </w14:textFill>
        </w:rPr>
      </w:pPr>
      <w:r>
        <w:rPr>
          <w:color w:val="000000" w:themeColor="text1"/>
          <w:szCs w:val="28"/>
          <w14:textFill>
            <w14:solidFill>
              <w14:schemeClr w14:val="tx1"/>
            </w14:solidFill>
          </w14:textFill>
        </w:rPr>
        <w:t>应对成果或产品进行较为详细的描述，特别是解决了那些具体的关键技术、取得了哪些创新，达到了什么技术水平（用具体的数据等说明），以能使鉴定专家对被鉴定的科技成果进行准确评价。</w:t>
      </w:r>
    </w:p>
    <w:p>
      <w:pPr>
        <w:ind w:firstLine="570"/>
        <w:rPr>
          <w:b/>
          <w:color w:val="000000" w:themeColor="text1"/>
          <w:szCs w:val="28"/>
          <w14:textFill>
            <w14:solidFill>
              <w14:schemeClr w14:val="tx1"/>
            </w14:solidFill>
          </w14:textFill>
        </w:rPr>
      </w:pPr>
      <w:r>
        <w:rPr>
          <w:b/>
          <w:color w:val="000000" w:themeColor="text1"/>
          <w:szCs w:val="28"/>
          <w14:textFill>
            <w14:solidFill>
              <w14:schemeClr w14:val="tx1"/>
            </w14:solidFill>
          </w14:textFill>
        </w:rPr>
        <w:t>4、试验检测报告</w:t>
      </w:r>
    </w:p>
    <w:p>
      <w:pPr>
        <w:ind w:firstLine="570"/>
        <w:rPr>
          <w:color w:val="000000" w:themeColor="text1"/>
          <w:szCs w:val="28"/>
          <w14:textFill>
            <w14:solidFill>
              <w14:schemeClr w14:val="tx1"/>
            </w14:solidFill>
          </w14:textFill>
        </w:rPr>
      </w:pPr>
      <w:r>
        <w:rPr>
          <w:color w:val="000000" w:themeColor="text1"/>
          <w:szCs w:val="28"/>
          <w14:textFill>
            <w14:solidFill>
              <w14:schemeClr w14:val="tx1"/>
            </w14:solidFill>
          </w14:textFill>
        </w:rPr>
        <w:t>对科技成果（技术成果）所涉及的关键技术参数等，要提供第三方有权威性的检测或试验报告。对产品类成果（新产品）要提供具有资质的国家、行业或地方质检部门出具的检测报告和型式试验报告。</w:t>
      </w:r>
    </w:p>
    <w:p>
      <w:pPr>
        <w:ind w:firstLine="570"/>
        <w:rPr>
          <w:b/>
          <w:color w:val="000000" w:themeColor="text1"/>
          <w:szCs w:val="28"/>
          <w14:textFill>
            <w14:solidFill>
              <w14:schemeClr w14:val="tx1"/>
            </w14:solidFill>
          </w14:textFill>
        </w:rPr>
      </w:pPr>
      <w:r>
        <w:rPr>
          <w:b/>
          <w:color w:val="000000" w:themeColor="text1"/>
          <w:szCs w:val="28"/>
          <w14:textFill>
            <w14:solidFill>
              <w14:schemeClr w14:val="tx1"/>
            </w14:solidFill>
          </w14:textFill>
        </w:rPr>
        <w:t>5、</w:t>
      </w:r>
      <w:r>
        <w:rPr>
          <w:rFonts w:hint="eastAsia"/>
          <w:b/>
          <w:color w:val="000000" w:themeColor="text1"/>
          <w:szCs w:val="28"/>
          <w14:textFill>
            <w14:solidFill>
              <w14:schemeClr w14:val="tx1"/>
            </w14:solidFill>
          </w14:textFill>
        </w:rPr>
        <w:t>科技成果</w:t>
      </w:r>
      <w:r>
        <w:rPr>
          <w:b/>
          <w:color w:val="000000" w:themeColor="text1"/>
          <w:szCs w:val="28"/>
          <w14:textFill>
            <w14:solidFill>
              <w14:schemeClr w14:val="tx1"/>
            </w14:solidFill>
          </w14:textFill>
        </w:rPr>
        <w:t>查新报告</w:t>
      </w:r>
    </w:p>
    <w:p>
      <w:pPr>
        <w:ind w:firstLine="570"/>
        <w:rPr>
          <w:color w:val="000000" w:themeColor="text1"/>
          <w:szCs w:val="28"/>
          <w14:textFill>
            <w14:solidFill>
              <w14:schemeClr w14:val="tx1"/>
            </w14:solidFill>
          </w14:textFill>
        </w:rPr>
      </w:pPr>
      <w:r>
        <w:rPr>
          <w:color w:val="000000" w:themeColor="text1"/>
          <w:szCs w:val="28"/>
          <w14:textFill>
            <w14:solidFill>
              <w14:schemeClr w14:val="tx1"/>
            </w14:solidFill>
          </w14:textFill>
        </w:rPr>
        <w:t>应提供近两年内由具有资质的查新单位出具的有关被鉴定成果的查新报告。如认为该成果达到国际水平的，应作国内外查新。</w:t>
      </w:r>
    </w:p>
    <w:p>
      <w:pPr>
        <w:ind w:firstLine="570"/>
        <w:rPr>
          <w:rFonts w:hint="default"/>
          <w:b/>
          <w:color w:val="000000" w:themeColor="text1"/>
          <w:szCs w:val="28"/>
          <w:lang w:val="en-US"/>
          <w14:textFill>
            <w14:solidFill>
              <w14:schemeClr w14:val="tx1"/>
            </w14:solidFill>
          </w14:textFill>
        </w:rPr>
      </w:pPr>
      <w:r>
        <w:rPr>
          <w:b/>
          <w:color w:val="000000" w:themeColor="text1"/>
          <w:szCs w:val="28"/>
          <w14:textFill>
            <w14:solidFill>
              <w14:schemeClr w14:val="tx1"/>
            </w14:solidFill>
          </w14:textFill>
        </w:rPr>
        <w:t>6、用户应用</w:t>
      </w:r>
      <w:r>
        <w:rPr>
          <w:rFonts w:hint="eastAsia"/>
          <w:b/>
          <w:color w:val="000000" w:themeColor="text1"/>
          <w:szCs w:val="28"/>
          <w:lang w:val="en-US" w:eastAsia="zh-CN"/>
          <w14:textFill>
            <w14:solidFill>
              <w14:schemeClr w14:val="tx1"/>
            </w14:solidFill>
          </w14:textFill>
        </w:rPr>
        <w:t>证明、应用前景证明</w:t>
      </w:r>
    </w:p>
    <w:p>
      <w:pPr>
        <w:ind w:firstLine="570"/>
        <w:rPr>
          <w:color w:val="000000" w:themeColor="text1"/>
          <w:szCs w:val="28"/>
          <w14:textFill>
            <w14:solidFill>
              <w14:schemeClr w14:val="tx1"/>
            </w14:solidFill>
          </w14:textFill>
        </w:rPr>
      </w:pPr>
      <w:r>
        <w:rPr>
          <w:color w:val="000000" w:themeColor="text1"/>
          <w:szCs w:val="28"/>
          <w14:textFill>
            <w14:solidFill>
              <w14:schemeClr w14:val="tx1"/>
            </w14:solidFill>
          </w14:textFill>
        </w:rPr>
        <w:t>应提供用户使用情况报告（</w:t>
      </w:r>
      <w:r>
        <w:rPr>
          <w:rFonts w:hint="eastAsia"/>
          <w:color w:val="000000" w:themeColor="text1"/>
          <w:szCs w:val="28"/>
          <w14:textFill>
            <w14:solidFill>
              <w14:schemeClr w14:val="tx1"/>
            </w14:solidFill>
          </w14:textFill>
        </w:rPr>
        <w:t>份数</w:t>
      </w:r>
      <w:r>
        <w:rPr>
          <w:color w:val="000000" w:themeColor="text1"/>
          <w:szCs w:val="28"/>
          <w14:textFill>
            <w14:solidFill>
              <w14:schemeClr w14:val="tx1"/>
            </w14:solidFill>
          </w14:textFill>
        </w:rPr>
        <w:t>越多越好）</w:t>
      </w:r>
      <w:r>
        <w:rPr>
          <w:rFonts w:hint="eastAsia"/>
          <w:color w:val="000000" w:themeColor="text1"/>
          <w:szCs w:val="28"/>
          <w14:textFill>
            <w14:solidFill>
              <w14:schemeClr w14:val="tx1"/>
            </w14:solidFill>
          </w14:textFill>
        </w:rPr>
        <w:t>。</w:t>
      </w:r>
    </w:p>
    <w:p>
      <w:pPr>
        <w:ind w:firstLine="570"/>
        <w:rPr>
          <w:b/>
          <w:color w:val="000000" w:themeColor="text1"/>
          <w:szCs w:val="28"/>
          <w14:textFill>
            <w14:solidFill>
              <w14:schemeClr w14:val="tx1"/>
            </w14:solidFill>
          </w14:textFill>
        </w:rPr>
      </w:pPr>
      <w:r>
        <w:rPr>
          <w:b/>
          <w:color w:val="000000" w:themeColor="text1"/>
          <w:szCs w:val="28"/>
          <w14:textFill>
            <w14:solidFill>
              <w14:schemeClr w14:val="tx1"/>
            </w14:solidFill>
          </w14:textFill>
        </w:rPr>
        <w:t>7、相关的知识产权情况</w:t>
      </w:r>
    </w:p>
    <w:p>
      <w:pPr>
        <w:ind w:firstLine="570"/>
        <w:rPr>
          <w:color w:val="000000" w:themeColor="text1"/>
          <w:szCs w:val="28"/>
          <w14:textFill>
            <w14:solidFill>
              <w14:schemeClr w14:val="tx1"/>
            </w14:solidFill>
          </w14:textFill>
        </w:rPr>
      </w:pPr>
      <w:r>
        <w:rPr>
          <w:color w:val="000000" w:themeColor="text1"/>
          <w:szCs w:val="28"/>
          <w14:textFill>
            <w14:solidFill>
              <w14:schemeClr w14:val="tx1"/>
            </w14:solidFill>
          </w14:textFill>
        </w:rPr>
        <w:t>主要包括该成果取得的专利、软件著作权、论文、专著等情况（需附</w:t>
      </w:r>
      <w:r>
        <w:rPr>
          <w:rFonts w:hint="eastAsia"/>
          <w:color w:val="000000" w:themeColor="text1"/>
          <w:szCs w:val="28"/>
          <w14:textFill>
            <w14:solidFill>
              <w14:schemeClr w14:val="tx1"/>
            </w14:solidFill>
          </w14:textFill>
        </w:rPr>
        <w:t>授权</w:t>
      </w:r>
      <w:r>
        <w:rPr>
          <w:color w:val="000000" w:themeColor="text1"/>
          <w:szCs w:val="28"/>
          <w14:textFill>
            <w14:solidFill>
              <w14:schemeClr w14:val="tx1"/>
            </w14:solidFill>
          </w14:textFill>
        </w:rPr>
        <w:t>专利证书、专利受理通知书等）。</w:t>
      </w:r>
    </w:p>
    <w:p>
      <w:pPr>
        <w:ind w:firstLine="570"/>
        <w:rPr>
          <w:b/>
          <w:color w:val="000000" w:themeColor="text1"/>
          <w:szCs w:val="28"/>
          <w14:textFill>
            <w14:solidFill>
              <w14:schemeClr w14:val="tx1"/>
            </w14:solidFill>
          </w14:textFill>
        </w:rPr>
      </w:pPr>
      <w:r>
        <w:rPr>
          <w:b/>
          <w:color w:val="000000" w:themeColor="text1"/>
          <w:szCs w:val="28"/>
          <w14:textFill>
            <w14:solidFill>
              <w14:schemeClr w14:val="tx1"/>
            </w14:solidFill>
          </w14:textFill>
        </w:rPr>
        <w:t>8、相关资质情况</w:t>
      </w:r>
    </w:p>
    <w:p>
      <w:pPr>
        <w:ind w:firstLine="570"/>
        <w:rPr>
          <w:color w:val="000000" w:themeColor="text1"/>
          <w:szCs w:val="28"/>
          <w14:textFill>
            <w14:solidFill>
              <w14:schemeClr w14:val="tx1"/>
            </w14:solidFill>
          </w14:textFill>
        </w:rPr>
      </w:pPr>
      <w:r>
        <w:rPr>
          <w:color w:val="000000" w:themeColor="text1"/>
          <w:szCs w:val="28"/>
          <w14:textFill>
            <w14:solidFill>
              <w14:schemeClr w14:val="tx1"/>
            </w14:solidFill>
          </w14:textFill>
        </w:rPr>
        <w:t>主要是对需要许可或审批后才可以进行生产的特种产品，如：压力容器、制药设备、食品机械</w:t>
      </w:r>
      <w:r>
        <w:rPr>
          <w:rFonts w:hint="eastAsia"/>
          <w:color w:val="000000" w:themeColor="text1"/>
          <w:szCs w:val="28"/>
          <w14:textFill>
            <w14:solidFill>
              <w14:schemeClr w14:val="tx1"/>
            </w14:solidFill>
          </w14:textFill>
        </w:rPr>
        <w:t>、核级设备</w:t>
      </w:r>
      <w:r>
        <w:rPr>
          <w:color w:val="000000" w:themeColor="text1"/>
          <w:szCs w:val="28"/>
          <w14:textFill>
            <w14:solidFill>
              <w14:schemeClr w14:val="tx1"/>
            </w14:solidFill>
          </w14:textFill>
        </w:rPr>
        <w:t>等，需提供相应的在有效期内的许可证或批准文件。</w:t>
      </w:r>
    </w:p>
    <w:p>
      <w:pPr>
        <w:ind w:firstLine="570"/>
        <w:rPr>
          <w:b/>
          <w:color w:val="000000" w:themeColor="text1"/>
          <w:szCs w:val="28"/>
          <w14:textFill>
            <w14:solidFill>
              <w14:schemeClr w14:val="tx1"/>
            </w14:solidFill>
          </w14:textFill>
        </w:rPr>
      </w:pPr>
      <w:r>
        <w:rPr>
          <w:b/>
          <w:color w:val="000000" w:themeColor="text1"/>
          <w:szCs w:val="28"/>
          <w14:textFill>
            <w14:solidFill>
              <w14:schemeClr w14:val="tx1"/>
            </w14:solidFill>
          </w14:textFill>
        </w:rPr>
        <w:t>9、经济分析报告</w:t>
      </w:r>
    </w:p>
    <w:p>
      <w:pPr>
        <w:ind w:firstLine="570"/>
        <w:rPr>
          <w:color w:val="000000" w:themeColor="text1"/>
          <w:szCs w:val="28"/>
          <w14:textFill>
            <w14:solidFill>
              <w14:schemeClr w14:val="tx1"/>
            </w14:solidFill>
          </w14:textFill>
        </w:rPr>
      </w:pPr>
      <w:r>
        <w:rPr>
          <w:color w:val="000000" w:themeColor="text1"/>
          <w:szCs w:val="28"/>
          <w14:textFill>
            <w14:solidFill>
              <w14:schemeClr w14:val="tx1"/>
            </w14:solidFill>
          </w14:textFill>
        </w:rPr>
        <w:t>成果的</w:t>
      </w:r>
      <w:r>
        <w:rPr>
          <w:rFonts w:hint="eastAsia"/>
          <w:color w:val="000000" w:themeColor="text1"/>
          <w:szCs w:val="28"/>
          <w14:textFill>
            <w14:solidFill>
              <w14:schemeClr w14:val="tx1"/>
            </w14:solidFill>
          </w14:textFill>
        </w:rPr>
        <w:t>经济效益、社会效益分析报</w:t>
      </w:r>
      <w:r>
        <w:rPr>
          <w:rFonts w:hint="eastAsia"/>
          <w:color w:val="000000" w:themeColor="text1"/>
          <w:szCs w:val="28"/>
          <w:lang w:val="en-US" w:eastAsia="zh-CN"/>
          <w14:textFill>
            <w14:solidFill>
              <w14:schemeClr w14:val="tx1"/>
            </w14:solidFill>
          </w14:textFill>
        </w:rPr>
        <w:t>告，</w:t>
      </w:r>
      <w:r>
        <w:rPr>
          <w:color w:val="000000" w:themeColor="text1"/>
          <w:szCs w:val="28"/>
          <w14:textFill>
            <w14:solidFill>
              <w14:schemeClr w14:val="tx1"/>
            </w14:solidFill>
          </w14:textFill>
        </w:rPr>
        <w:t>市场竞争情况、市场前景等的分析。</w:t>
      </w:r>
    </w:p>
    <w:p>
      <w:pPr>
        <w:ind w:firstLine="570"/>
        <w:rPr>
          <w:b/>
          <w:color w:val="000000" w:themeColor="text1"/>
          <w:szCs w:val="28"/>
          <w14:textFill>
            <w14:solidFill>
              <w14:schemeClr w14:val="tx1"/>
            </w14:solidFill>
          </w14:textFill>
        </w:rPr>
      </w:pPr>
      <w:r>
        <w:rPr>
          <w:rFonts w:hint="eastAsia"/>
          <w:b/>
          <w:color w:val="000000" w:themeColor="text1"/>
          <w:szCs w:val="28"/>
          <w:lang w:val="en-US" w:eastAsia="zh-CN"/>
          <w14:textFill>
            <w14:solidFill>
              <w14:schemeClr w14:val="tx1"/>
            </w14:solidFill>
          </w14:textFill>
        </w:rPr>
        <w:t>10、</w:t>
      </w:r>
      <w:r>
        <w:rPr>
          <w:rFonts w:hint="eastAsia"/>
          <w:b/>
          <w:color w:val="000000" w:themeColor="text1"/>
          <w:szCs w:val="28"/>
          <w14:textFill>
            <w14:solidFill>
              <w14:schemeClr w14:val="tx1"/>
            </w14:solidFill>
          </w14:textFill>
        </w:rPr>
        <w:t>自主可控分析报告</w:t>
      </w:r>
    </w:p>
    <w:p>
      <w:pPr>
        <w:ind w:firstLine="570"/>
        <w:rPr>
          <w:color w:val="000000" w:themeColor="text1"/>
          <w:szCs w:val="28"/>
          <w14:textFill>
            <w14:solidFill>
              <w14:schemeClr w14:val="tx1"/>
            </w14:solidFill>
          </w14:textFill>
        </w:rPr>
      </w:pPr>
      <w:r>
        <w:rPr>
          <w:rFonts w:hint="eastAsia"/>
          <w:color w:val="000000" w:themeColor="text1"/>
          <w:szCs w:val="28"/>
          <w14:textFill>
            <w14:solidFill>
              <w14:schemeClr w14:val="tx1"/>
            </w14:solidFill>
          </w14:textFill>
        </w:rPr>
        <w:t>新产品类鉴定除需提供以上资料外，还需提供下述资料：</w:t>
      </w:r>
    </w:p>
    <w:p>
      <w:pPr>
        <w:ind w:firstLine="570"/>
        <w:rPr>
          <w:b/>
          <w:color w:val="000000" w:themeColor="text1"/>
          <w:szCs w:val="28"/>
          <w14:textFill>
            <w14:solidFill>
              <w14:schemeClr w14:val="tx1"/>
            </w14:solidFill>
          </w14:textFill>
        </w:rPr>
      </w:pPr>
      <w:r>
        <w:rPr>
          <w:b/>
          <w:color w:val="000000" w:themeColor="text1"/>
          <w:szCs w:val="28"/>
          <w14:textFill>
            <w14:solidFill>
              <w14:schemeClr w14:val="tx1"/>
            </w14:solidFill>
          </w14:textFill>
        </w:rPr>
        <w:t>1</w:t>
      </w:r>
      <w:r>
        <w:rPr>
          <w:rFonts w:hint="eastAsia"/>
          <w:b/>
          <w:color w:val="000000" w:themeColor="text1"/>
          <w:szCs w:val="28"/>
          <w:lang w:val="en-US" w:eastAsia="zh-CN"/>
          <w14:textFill>
            <w14:solidFill>
              <w14:schemeClr w14:val="tx1"/>
            </w14:solidFill>
          </w14:textFill>
        </w:rPr>
        <w:t>1</w:t>
      </w:r>
      <w:r>
        <w:rPr>
          <w:b/>
          <w:color w:val="000000" w:themeColor="text1"/>
          <w:szCs w:val="28"/>
          <w14:textFill>
            <w14:solidFill>
              <w14:schemeClr w14:val="tx1"/>
            </w14:solidFill>
          </w14:textFill>
        </w:rPr>
        <w:t>、标准化分析报告（新产品鉴定用）</w:t>
      </w:r>
    </w:p>
    <w:p>
      <w:pPr>
        <w:ind w:firstLine="570"/>
        <w:rPr>
          <w:color w:val="000000" w:themeColor="text1"/>
          <w:szCs w:val="28"/>
          <w14:textFill>
            <w14:solidFill>
              <w14:schemeClr w14:val="tx1"/>
            </w14:solidFill>
          </w14:textFill>
        </w:rPr>
      </w:pPr>
      <w:r>
        <w:rPr>
          <w:color w:val="000000" w:themeColor="text1"/>
          <w:szCs w:val="28"/>
          <w14:textFill>
            <w14:solidFill>
              <w14:schemeClr w14:val="tx1"/>
            </w14:solidFill>
          </w14:textFill>
        </w:rPr>
        <w:t>对非标产品成果采标情况进行分析、是否符合国家、行业及地方相关标准，特别是是否贯彻了相关的强制性标准。</w:t>
      </w:r>
    </w:p>
    <w:p>
      <w:pPr>
        <w:ind w:firstLine="570"/>
        <w:rPr>
          <w:b/>
          <w:color w:val="000000" w:themeColor="text1"/>
          <w:szCs w:val="28"/>
          <w14:textFill>
            <w14:solidFill>
              <w14:schemeClr w14:val="tx1"/>
            </w14:solidFill>
          </w14:textFill>
        </w:rPr>
      </w:pPr>
      <w:r>
        <w:rPr>
          <w:b/>
          <w:color w:val="000000" w:themeColor="text1"/>
          <w:szCs w:val="28"/>
          <w14:textFill>
            <w14:solidFill>
              <w14:schemeClr w14:val="tx1"/>
            </w14:solidFill>
          </w14:textFill>
        </w:rPr>
        <w:t>1</w:t>
      </w:r>
      <w:r>
        <w:rPr>
          <w:rFonts w:hint="eastAsia"/>
          <w:b/>
          <w:color w:val="000000" w:themeColor="text1"/>
          <w:szCs w:val="28"/>
          <w:lang w:val="en-US" w:eastAsia="zh-CN"/>
          <w14:textFill>
            <w14:solidFill>
              <w14:schemeClr w14:val="tx1"/>
            </w14:solidFill>
          </w14:textFill>
        </w:rPr>
        <w:t>2</w:t>
      </w:r>
      <w:r>
        <w:rPr>
          <w:b/>
          <w:color w:val="000000" w:themeColor="text1"/>
          <w:szCs w:val="28"/>
          <w14:textFill>
            <w14:solidFill>
              <w14:schemeClr w14:val="tx1"/>
            </w14:solidFill>
          </w14:textFill>
        </w:rPr>
        <w:t>、质量及工艺审查报告（新产品鉴定用）</w:t>
      </w:r>
    </w:p>
    <w:p>
      <w:pPr>
        <w:ind w:firstLine="570"/>
        <w:rPr>
          <w:color w:val="000000" w:themeColor="text1"/>
          <w:szCs w:val="28"/>
          <w14:textFill>
            <w14:solidFill>
              <w14:schemeClr w14:val="tx1"/>
            </w14:solidFill>
          </w14:textFill>
        </w:rPr>
      </w:pPr>
      <w:r>
        <w:rPr>
          <w:color w:val="000000" w:themeColor="text1"/>
          <w:szCs w:val="28"/>
          <w14:textFill>
            <w14:solidFill>
              <w14:schemeClr w14:val="tx1"/>
            </w14:solidFill>
          </w14:textFill>
        </w:rPr>
        <w:t>主反映成果的工艺管理、质量管理和保证体系情况（主要是对产品鉴定）分析。</w:t>
      </w:r>
    </w:p>
    <w:p>
      <w:pPr>
        <w:ind w:firstLine="570"/>
        <w:rPr>
          <w:b/>
          <w:color w:val="000000" w:themeColor="text1"/>
          <w:szCs w:val="28"/>
          <w14:textFill>
            <w14:solidFill>
              <w14:schemeClr w14:val="tx1"/>
            </w14:solidFill>
          </w14:textFill>
        </w:rPr>
      </w:pPr>
      <w:r>
        <w:rPr>
          <w:b/>
          <w:color w:val="000000" w:themeColor="text1"/>
          <w:szCs w:val="28"/>
          <w14:textFill>
            <w14:solidFill>
              <w14:schemeClr w14:val="tx1"/>
            </w14:solidFill>
          </w14:textFill>
        </w:rPr>
        <w:t>1</w:t>
      </w:r>
      <w:r>
        <w:rPr>
          <w:rFonts w:hint="eastAsia"/>
          <w:b/>
          <w:color w:val="000000" w:themeColor="text1"/>
          <w:szCs w:val="28"/>
          <w:lang w:val="en-US" w:eastAsia="zh-CN"/>
          <w14:textFill>
            <w14:solidFill>
              <w14:schemeClr w14:val="tx1"/>
            </w14:solidFill>
          </w14:textFill>
        </w:rPr>
        <w:t>3</w:t>
      </w:r>
      <w:bookmarkStart w:id="0" w:name="_GoBack"/>
      <w:bookmarkEnd w:id="0"/>
      <w:r>
        <w:rPr>
          <w:b/>
          <w:color w:val="000000" w:themeColor="text1"/>
          <w:szCs w:val="28"/>
          <w14:textFill>
            <w14:solidFill>
              <w14:schemeClr w14:val="tx1"/>
            </w14:solidFill>
          </w14:textFill>
        </w:rPr>
        <w:t>、鉴定的产品企业标准（新产品鉴定用）</w:t>
      </w:r>
    </w:p>
    <w:p>
      <w:pPr>
        <w:ind w:firstLine="570"/>
        <w:rPr>
          <w:color w:val="000000" w:themeColor="text1"/>
          <w:szCs w:val="28"/>
          <w14:textFill>
            <w14:solidFill>
              <w14:schemeClr w14:val="tx1"/>
            </w14:solidFill>
          </w14:textFill>
        </w:rPr>
      </w:pPr>
      <w:r>
        <w:rPr>
          <w:color w:val="000000" w:themeColor="text1"/>
          <w:szCs w:val="28"/>
          <w14:textFill>
            <w14:solidFill>
              <w14:schemeClr w14:val="tx1"/>
            </w14:solidFill>
          </w14:textFill>
        </w:rPr>
        <w:t>主要是针对批量生产的产品需提供相关产品企业标准（须经地方质量标准主管部门备案）。</w:t>
      </w:r>
    </w:p>
    <w:p>
      <w:pPr>
        <w:ind w:firstLine="570"/>
        <w:rPr>
          <w:color w:val="000000" w:themeColor="text1"/>
          <w:szCs w:val="28"/>
          <w14:textFill>
            <w14:solidFill>
              <w14:schemeClr w14:val="tx1"/>
            </w14:solidFill>
          </w14:textFill>
        </w:rPr>
      </w:pPr>
    </w:p>
    <w:p>
      <w:pPr>
        <w:ind w:firstLine="560" w:firstLineChars="200"/>
        <w:rPr>
          <w:color w:val="000000" w:themeColor="text1"/>
          <w:szCs w:val="28"/>
          <w14:textFill>
            <w14:solidFill>
              <w14:schemeClr w14:val="tx1"/>
            </w14:solidFill>
          </w14:textFill>
        </w:rPr>
      </w:pPr>
      <w:r>
        <w:rPr>
          <w:color w:val="000000" w:themeColor="text1"/>
          <w:szCs w:val="28"/>
          <w14:textFill>
            <w14:solidFill>
              <w14:schemeClr w14:val="tx1"/>
            </w14:solidFill>
          </w14:textFill>
        </w:rPr>
        <w:t>注：以上内容仅供参考，具体</w:t>
      </w:r>
      <w:r>
        <w:rPr>
          <w:rFonts w:hint="eastAsia"/>
          <w:color w:val="000000" w:themeColor="text1"/>
          <w:szCs w:val="28"/>
          <w14:textFill>
            <w14:solidFill>
              <w14:schemeClr w14:val="tx1"/>
            </w14:solidFill>
          </w14:textFill>
        </w:rPr>
        <w:t>到</w:t>
      </w:r>
      <w:r>
        <w:rPr>
          <w:color w:val="000000" w:themeColor="text1"/>
          <w:szCs w:val="28"/>
          <w14:textFill>
            <w14:solidFill>
              <w14:schemeClr w14:val="tx1"/>
            </w14:solidFill>
          </w14:textFill>
        </w:rPr>
        <w:t>每个成果</w:t>
      </w:r>
      <w:r>
        <w:rPr>
          <w:rFonts w:hint="eastAsia"/>
          <w:color w:val="000000" w:themeColor="text1"/>
          <w:szCs w:val="28"/>
          <w14:textFill>
            <w14:solidFill>
              <w14:schemeClr w14:val="tx1"/>
            </w14:solidFill>
          </w14:textFill>
        </w:rPr>
        <w:t>可以</w:t>
      </w:r>
      <w:r>
        <w:rPr>
          <w:color w:val="000000" w:themeColor="text1"/>
          <w:szCs w:val="28"/>
          <w14:textFill>
            <w14:solidFill>
              <w14:schemeClr w14:val="tx1"/>
            </w14:solidFill>
          </w14:textFill>
        </w:rPr>
        <w:t>不同</w:t>
      </w:r>
      <w:r>
        <w:rPr>
          <w:rFonts w:hint="eastAsia"/>
          <w:color w:val="000000" w:themeColor="text1"/>
          <w:szCs w:val="28"/>
          <w14:textFill>
            <w14:solidFill>
              <w14:schemeClr w14:val="tx1"/>
            </w14:solidFill>
          </w14:textFill>
        </w:rPr>
        <w:t>。</w:t>
      </w:r>
    </w:p>
    <w:sectPr>
      <w:pgSz w:w="11906" w:h="16838"/>
      <w:pgMar w:top="1418" w:right="1701" w:bottom="1418" w:left="1701" w:header="851" w:footer="851" w:gutter="0"/>
      <w:cols w:space="425" w:num="1"/>
      <w:docGrid w:type="lines" w:linePitch="5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40"/>
  <w:drawingGridVerticalSpacing w:val="280"/>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zQ0ODg3YWViZTY5NzAxMjhmZWI0ZGM3MmI4NGNjNGEifQ=="/>
  </w:docVars>
  <w:rsids>
    <w:rsidRoot w:val="00E52918"/>
    <w:rsid w:val="000610F0"/>
    <w:rsid w:val="000B305E"/>
    <w:rsid w:val="000C50BD"/>
    <w:rsid w:val="000F1683"/>
    <w:rsid w:val="001C4B9D"/>
    <w:rsid w:val="001D23C1"/>
    <w:rsid w:val="00257C31"/>
    <w:rsid w:val="002725CD"/>
    <w:rsid w:val="00272F28"/>
    <w:rsid w:val="00392550"/>
    <w:rsid w:val="003C54CB"/>
    <w:rsid w:val="003E2B4B"/>
    <w:rsid w:val="004A629E"/>
    <w:rsid w:val="004B1D08"/>
    <w:rsid w:val="00571573"/>
    <w:rsid w:val="005C33A7"/>
    <w:rsid w:val="006001F3"/>
    <w:rsid w:val="006669B0"/>
    <w:rsid w:val="006B5611"/>
    <w:rsid w:val="006D3B76"/>
    <w:rsid w:val="006F1F6F"/>
    <w:rsid w:val="007531D8"/>
    <w:rsid w:val="00755EE8"/>
    <w:rsid w:val="00757AC7"/>
    <w:rsid w:val="007A3231"/>
    <w:rsid w:val="0081358A"/>
    <w:rsid w:val="008B19F5"/>
    <w:rsid w:val="008D125F"/>
    <w:rsid w:val="0094625E"/>
    <w:rsid w:val="00953B31"/>
    <w:rsid w:val="009A14E6"/>
    <w:rsid w:val="00A000C3"/>
    <w:rsid w:val="00A03762"/>
    <w:rsid w:val="00A34FA7"/>
    <w:rsid w:val="00AA09D6"/>
    <w:rsid w:val="00AB214D"/>
    <w:rsid w:val="00AB6E59"/>
    <w:rsid w:val="00AD1EB5"/>
    <w:rsid w:val="00AE15DE"/>
    <w:rsid w:val="00B01719"/>
    <w:rsid w:val="00B540ED"/>
    <w:rsid w:val="00BA7607"/>
    <w:rsid w:val="00BB2E6C"/>
    <w:rsid w:val="00BC215D"/>
    <w:rsid w:val="00BC45AF"/>
    <w:rsid w:val="00BF237B"/>
    <w:rsid w:val="00C9240F"/>
    <w:rsid w:val="00CD2366"/>
    <w:rsid w:val="00D733AB"/>
    <w:rsid w:val="00D86168"/>
    <w:rsid w:val="00D94ED1"/>
    <w:rsid w:val="00DC3947"/>
    <w:rsid w:val="00E23833"/>
    <w:rsid w:val="00E37D52"/>
    <w:rsid w:val="00E52918"/>
    <w:rsid w:val="00EA37F6"/>
    <w:rsid w:val="00EB5A9D"/>
    <w:rsid w:val="00F10DB1"/>
    <w:rsid w:val="00F445AF"/>
    <w:rsid w:val="00F56506"/>
    <w:rsid w:val="00F6439F"/>
    <w:rsid w:val="00F65822"/>
    <w:rsid w:val="00F915B2"/>
    <w:rsid w:val="00F974A1"/>
    <w:rsid w:val="00FA72C4"/>
    <w:rsid w:val="00FF5DDB"/>
    <w:rsid w:val="2C53502B"/>
    <w:rsid w:val="37593B0C"/>
    <w:rsid w:val="3DDA529D"/>
    <w:rsid w:val="5415060A"/>
    <w:rsid w:val="5EDF08CD"/>
    <w:rsid w:val="7F491D5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 w:cs="Times New Roman"/>
      <w:kern w:val="2"/>
      <w:sz w:val="28"/>
      <w:szCs w:val="24"/>
      <w:lang w:val="en-US" w:eastAsia="zh-CN" w:bidi="ar-SA"/>
    </w:rPr>
  </w:style>
  <w:style w:type="paragraph" w:styleId="2">
    <w:name w:val="heading 1"/>
    <w:basedOn w:val="1"/>
    <w:link w:val="9"/>
    <w:qFormat/>
    <w:uiPriority w:val="9"/>
    <w:pPr>
      <w:widowControl/>
      <w:spacing w:before="100" w:beforeAutospacing="1" w:after="100" w:afterAutospacing="1"/>
      <w:jc w:val="left"/>
      <w:outlineLvl w:val="0"/>
    </w:pPr>
    <w:rPr>
      <w:rFonts w:ascii="宋体" w:hAnsi="宋体" w:eastAsia="宋体" w:cs="宋体"/>
      <w:b/>
      <w:bCs/>
      <w:kern w:val="36"/>
      <w:sz w:val="48"/>
      <w:szCs w:val="48"/>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0"/>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字符"/>
    <w:basedOn w:val="6"/>
    <w:link w:val="4"/>
    <w:qFormat/>
    <w:uiPriority w:val="0"/>
    <w:rPr>
      <w:kern w:val="2"/>
      <w:sz w:val="18"/>
      <w:szCs w:val="18"/>
    </w:rPr>
  </w:style>
  <w:style w:type="character" w:customStyle="1" w:styleId="8">
    <w:name w:val="页脚 字符"/>
    <w:basedOn w:val="6"/>
    <w:link w:val="3"/>
    <w:qFormat/>
    <w:uiPriority w:val="0"/>
    <w:rPr>
      <w:kern w:val="2"/>
      <w:sz w:val="18"/>
      <w:szCs w:val="18"/>
    </w:rPr>
  </w:style>
  <w:style w:type="character" w:customStyle="1" w:styleId="9">
    <w:name w:val="标题 1 字符"/>
    <w:basedOn w:val="6"/>
    <w:link w:val="2"/>
    <w:qFormat/>
    <w:uiPriority w:val="9"/>
    <w:rPr>
      <w:rFonts w:ascii="宋体" w:hAnsi="宋体" w:cs="宋体"/>
      <w:b/>
      <w:bCs/>
      <w:kern w:val="36"/>
      <w:sz w:val="48"/>
      <w:szCs w:val="4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DD828E-2064-4947-9E39-5103FE82A49E}">
  <ds:schemaRefs/>
</ds:datastoreItem>
</file>

<file path=docProps/app.xml><?xml version="1.0" encoding="utf-8"?>
<Properties xmlns="http://schemas.openxmlformats.org/officeDocument/2006/extended-properties" xmlns:vt="http://schemas.openxmlformats.org/officeDocument/2006/docPropsVTypes">
  <Template>Normal</Template>
  <Company>CMIF</Company>
  <Pages>2</Pages>
  <Words>128</Words>
  <Characters>735</Characters>
  <Lines>6</Lines>
  <Paragraphs>1</Paragraphs>
  <TotalTime>0</TotalTime>
  <ScaleCrop>false</ScaleCrop>
  <LinksUpToDate>false</LinksUpToDate>
  <CharactersWithSpaces>862</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2022-02-11T06:39:00Z</dcterms:created>
  <dc:creator>CMIF</dc:creator>
  <cp:lastModifiedBy>雯雯</cp:lastModifiedBy>
  <dcterms:modified xsi:type="dcterms:W3CDTF">2024-02-26T02:34:55Z</dcterms:modified>
  <dc:title>科技成果鉴定程序和鉴定资料准备</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8BE83C21FC0C4B3BA2E7F9BCD23601E3_13</vt:lpwstr>
  </property>
</Properties>
</file>